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53F5" w14:textId="77777777" w:rsidR="008447F2" w:rsidRDefault="008447F2" w:rsidP="008447F2">
      <w:pPr>
        <w:pStyle w:val="p1"/>
        <w:jc w:val="center"/>
        <w:rPr>
          <w:rStyle w:val="s1"/>
          <w:rFonts w:eastAsiaTheme="majorEastAsia"/>
        </w:rPr>
      </w:pPr>
      <w:r>
        <w:rPr>
          <w:rFonts w:eastAsiaTheme="majorEastAsia"/>
          <w:noProof/>
          <w14:ligatures w14:val="standardContextual"/>
        </w:rPr>
        <w:drawing>
          <wp:inline distT="0" distB="0" distL="0" distR="0" wp14:anchorId="2E1A7A46" wp14:editId="48D1A6DF">
            <wp:extent cx="1938215" cy="1273175"/>
            <wp:effectExtent l="0" t="0" r="5080" b="0"/>
            <wp:docPr id="1255839498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39498" name="Picture 1" descr="A logo for a compan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8" t="30964" r="14266" b="31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28" cy="1276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29DFE" w14:textId="77777777" w:rsidR="008447F2" w:rsidRDefault="008447F2" w:rsidP="008447F2">
      <w:pPr>
        <w:pStyle w:val="p1"/>
        <w:rPr>
          <w:rStyle w:val="s1"/>
          <w:rFonts w:eastAsiaTheme="majorEastAsia"/>
        </w:rPr>
      </w:pPr>
    </w:p>
    <w:p w14:paraId="4783F7C2" w14:textId="77777777" w:rsidR="008447F2" w:rsidRDefault="008447F2" w:rsidP="008447F2">
      <w:pPr>
        <w:pStyle w:val="p1"/>
        <w:jc w:val="center"/>
        <w:rPr>
          <w:rStyle w:val="s1"/>
          <w:rFonts w:eastAsiaTheme="majorEastAsia"/>
        </w:rPr>
      </w:pPr>
    </w:p>
    <w:p w14:paraId="66B1FF84" w14:textId="22D3292E" w:rsidR="008447F2" w:rsidRPr="008447F2" w:rsidRDefault="008447F2" w:rsidP="008447F2">
      <w:pPr>
        <w:pStyle w:val="p1"/>
        <w:jc w:val="center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P</w:t>
      </w:r>
      <w:r w:rsidRPr="008447F2">
        <w:rPr>
          <w:rStyle w:val="s1"/>
          <w:rFonts w:eastAsiaTheme="majorEastAsia"/>
          <w:sz w:val="22"/>
          <w:szCs w:val="22"/>
        </w:rPr>
        <w:t>rivacy Policy</w:t>
      </w:r>
    </w:p>
    <w:p w14:paraId="20EC0866" w14:textId="77777777" w:rsidR="008447F2" w:rsidRPr="008447F2" w:rsidRDefault="008447F2" w:rsidP="008447F2">
      <w:pPr>
        <w:pStyle w:val="p1"/>
        <w:jc w:val="center"/>
        <w:rPr>
          <w:sz w:val="22"/>
          <w:szCs w:val="22"/>
        </w:rPr>
      </w:pPr>
    </w:p>
    <w:p w14:paraId="738F57F3" w14:textId="73C14D2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 xml:space="preserve">Thank you for considering </w:t>
      </w:r>
      <w:r>
        <w:rPr>
          <w:rStyle w:val="s1"/>
          <w:rFonts w:eastAsiaTheme="majorEastAsia"/>
          <w:sz w:val="22"/>
          <w:szCs w:val="22"/>
        </w:rPr>
        <w:t>Bailey Behavior Consulting</w:t>
      </w:r>
      <w:r w:rsidRPr="008447F2">
        <w:rPr>
          <w:rStyle w:val="s1"/>
          <w:rFonts w:eastAsiaTheme="majorEastAsia"/>
          <w:sz w:val="22"/>
          <w:szCs w:val="22"/>
        </w:rPr>
        <w:t xml:space="preserve"> LLC. We are committed to protecting your privacy and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>ensuring the confidentiality of your personal information. Our Privacy Policy outlines how we collect, use, and protect your personal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 xml:space="preserve">information when you use our </w:t>
      </w:r>
      <w:r>
        <w:rPr>
          <w:rStyle w:val="s1"/>
          <w:rFonts w:eastAsiaTheme="majorEastAsia"/>
          <w:sz w:val="22"/>
          <w:szCs w:val="22"/>
        </w:rPr>
        <w:t>consulting</w:t>
      </w:r>
      <w:r w:rsidRPr="008447F2">
        <w:rPr>
          <w:rStyle w:val="s1"/>
          <w:rFonts w:eastAsiaTheme="majorEastAsia"/>
          <w:sz w:val="22"/>
          <w:szCs w:val="22"/>
        </w:rPr>
        <w:t xml:space="preserve"> services.</w:t>
      </w:r>
    </w:p>
    <w:p w14:paraId="2FE81BD4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5D2E07F3" w14:textId="175D9EE8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 xml:space="preserve">1. </w:t>
      </w:r>
      <w:r w:rsidRPr="008447F2">
        <w:rPr>
          <w:rStyle w:val="s1"/>
          <w:rFonts w:eastAsiaTheme="majorEastAsia"/>
          <w:sz w:val="22"/>
          <w:szCs w:val="22"/>
        </w:rPr>
        <w:t>Collection of Personal Information</w:t>
      </w:r>
    </w:p>
    <w:p w14:paraId="35F533E6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2DDB4FD7" w14:textId="22C77EEC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 xml:space="preserve">We may collect personal information from you when you use our </w:t>
      </w:r>
      <w:r>
        <w:rPr>
          <w:rStyle w:val="s1"/>
          <w:rFonts w:eastAsiaTheme="majorEastAsia"/>
          <w:sz w:val="22"/>
          <w:szCs w:val="22"/>
        </w:rPr>
        <w:t>consulting</w:t>
      </w:r>
      <w:r w:rsidRPr="008447F2">
        <w:rPr>
          <w:rStyle w:val="s1"/>
          <w:rFonts w:eastAsiaTheme="majorEastAsia"/>
          <w:sz w:val="22"/>
          <w:szCs w:val="22"/>
        </w:rPr>
        <w:t xml:space="preserve"> services, including your name, contact information, and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>other information related to</w:t>
      </w:r>
      <w:r>
        <w:rPr>
          <w:rStyle w:val="s1"/>
          <w:rFonts w:eastAsiaTheme="majorEastAsia"/>
          <w:sz w:val="22"/>
          <w:szCs w:val="22"/>
        </w:rPr>
        <w:t xml:space="preserve"> you or</w:t>
      </w:r>
      <w:r w:rsidRPr="008447F2">
        <w:rPr>
          <w:rStyle w:val="s1"/>
          <w:rFonts w:eastAsiaTheme="majorEastAsia"/>
          <w:sz w:val="22"/>
          <w:szCs w:val="22"/>
        </w:rPr>
        <w:t xml:space="preserve"> your child’s special needs.</w:t>
      </w:r>
    </w:p>
    <w:p w14:paraId="2090145B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5192C5B1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2. Use of Personal Information</w:t>
      </w:r>
    </w:p>
    <w:p w14:paraId="384BEC17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36C5FBCA" w14:textId="3AC6B59A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 xml:space="preserve">We use your personal information solely for the purpose of providing </w:t>
      </w:r>
      <w:r>
        <w:rPr>
          <w:rStyle w:val="s1"/>
          <w:rFonts w:eastAsiaTheme="majorEastAsia"/>
          <w:sz w:val="22"/>
          <w:szCs w:val="22"/>
        </w:rPr>
        <w:t>consulting</w:t>
      </w:r>
      <w:r w:rsidRPr="008447F2">
        <w:rPr>
          <w:rStyle w:val="s1"/>
          <w:rFonts w:eastAsiaTheme="majorEastAsia"/>
          <w:sz w:val="22"/>
          <w:szCs w:val="22"/>
        </w:rPr>
        <w:t xml:space="preserve"> services to you. We do not share your personal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>information with any third parties without your consent, except as required by law.</w:t>
      </w:r>
    </w:p>
    <w:p w14:paraId="1EBB534F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6459465A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3. Protection of Personal Information</w:t>
      </w:r>
    </w:p>
    <w:p w14:paraId="717BC107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4D589E1C" w14:textId="77C8235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We take all reasonable measures to protect your personal information from unauthorized access, disclosure, or misuse. We use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>industry-standard security measures to safeguard your personal information, including encryption and secure storage.</w:t>
      </w:r>
    </w:p>
    <w:p w14:paraId="3B08C17F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5BB6656C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4. Retention of Personal Information</w:t>
      </w:r>
    </w:p>
    <w:p w14:paraId="00D72B01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7F5DC47C" w14:textId="323EB8DB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 xml:space="preserve">We retain your personal information only for as long as necessary to provide </w:t>
      </w:r>
      <w:r>
        <w:rPr>
          <w:rStyle w:val="s1"/>
          <w:rFonts w:eastAsiaTheme="majorEastAsia"/>
          <w:sz w:val="22"/>
          <w:szCs w:val="22"/>
        </w:rPr>
        <w:t>consulting</w:t>
      </w:r>
      <w:r w:rsidRPr="008447F2">
        <w:rPr>
          <w:rStyle w:val="s1"/>
          <w:rFonts w:eastAsiaTheme="majorEastAsia"/>
          <w:sz w:val="22"/>
          <w:szCs w:val="22"/>
        </w:rPr>
        <w:t xml:space="preserve"> services to you, or as is required by law.</w:t>
      </w:r>
    </w:p>
    <w:p w14:paraId="703EFBF5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4B47CA99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5. Access to Personal Information</w:t>
      </w:r>
    </w:p>
    <w:p w14:paraId="3FEB7536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187C2207" w14:textId="5F2CD3C0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You may request access to your personal information at any time. If your personal information is incorrect or incomplete, you may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>request that it be corrected.</w:t>
      </w:r>
    </w:p>
    <w:p w14:paraId="67D1A9A2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6D323763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6. Cookies and Tracking Technologies</w:t>
      </w:r>
    </w:p>
    <w:p w14:paraId="64610870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577B34EC" w14:textId="58757062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We use cookies and other tracking technologies to improve our website and services. Cookies are small files that are stored on your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 xml:space="preserve">device and allow us to recognize you when you visit our </w:t>
      </w:r>
      <w:r w:rsidRPr="008447F2">
        <w:rPr>
          <w:rStyle w:val="s1"/>
          <w:rFonts w:eastAsiaTheme="majorEastAsia"/>
          <w:sz w:val="22"/>
          <w:szCs w:val="22"/>
        </w:rPr>
        <w:lastRenderedPageBreak/>
        <w:t>website. You can disable cookies in your browser settings, but this may affect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>your ability to use our website and services.</w:t>
      </w:r>
    </w:p>
    <w:p w14:paraId="44FA1776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2CAA2C5C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7. Children’s Privacy</w:t>
      </w:r>
    </w:p>
    <w:p w14:paraId="70EBF240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1F1ABF9B" w14:textId="77777777" w:rsid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 xml:space="preserve">Our </w:t>
      </w:r>
      <w:r>
        <w:rPr>
          <w:rStyle w:val="s1"/>
          <w:rFonts w:eastAsiaTheme="majorEastAsia"/>
          <w:sz w:val="22"/>
          <w:szCs w:val="22"/>
        </w:rPr>
        <w:t>consulting</w:t>
      </w:r>
      <w:r w:rsidRPr="008447F2">
        <w:rPr>
          <w:rStyle w:val="s1"/>
          <w:rFonts w:eastAsiaTheme="majorEastAsia"/>
          <w:sz w:val="22"/>
          <w:szCs w:val="22"/>
        </w:rPr>
        <w:t xml:space="preserve"> services are intended for adults. We do not knowingly collect personal information from children under the age of 18</w:t>
      </w:r>
      <w:r>
        <w:rPr>
          <w:rStyle w:val="s1"/>
          <w:rFonts w:eastAsiaTheme="majorEastAsia"/>
          <w:sz w:val="22"/>
          <w:szCs w:val="22"/>
        </w:rPr>
        <w:t>.</w:t>
      </w:r>
    </w:p>
    <w:p w14:paraId="7B659E4A" w14:textId="77777777" w:rsid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</w:p>
    <w:p w14:paraId="17748B1C" w14:textId="603564B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8. Changes to Privacy Policy</w:t>
      </w:r>
    </w:p>
    <w:p w14:paraId="368846CD" w14:textId="77777777" w:rsidR="008447F2" w:rsidRPr="008447F2" w:rsidRDefault="008447F2" w:rsidP="008447F2">
      <w:pPr>
        <w:pStyle w:val="p1"/>
        <w:rPr>
          <w:sz w:val="22"/>
          <w:szCs w:val="22"/>
        </w:rPr>
      </w:pPr>
    </w:p>
    <w:p w14:paraId="1BF9CAE5" w14:textId="30314A18" w:rsidR="008447F2" w:rsidRPr="008447F2" w:rsidRDefault="008447F2" w:rsidP="008447F2">
      <w:pPr>
        <w:pStyle w:val="p1"/>
        <w:rPr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We reserve the right to change this Privacy Policy at any time. Any changes will be posted on our website, and your continue</w:t>
      </w:r>
      <w:r>
        <w:rPr>
          <w:rStyle w:val="s1"/>
          <w:rFonts w:eastAsiaTheme="majorEastAsia"/>
          <w:sz w:val="22"/>
          <w:szCs w:val="22"/>
        </w:rPr>
        <w:t>d</w:t>
      </w:r>
      <w:r w:rsidRPr="008447F2">
        <w:rPr>
          <w:rStyle w:val="s1"/>
          <w:rFonts w:eastAsiaTheme="majorEastAsia"/>
          <w:sz w:val="22"/>
          <w:szCs w:val="22"/>
        </w:rPr>
        <w:t xml:space="preserve"> use of</w:t>
      </w:r>
      <w:r w:rsidRPr="008447F2">
        <w:rPr>
          <w:sz w:val="22"/>
          <w:szCs w:val="22"/>
        </w:rPr>
        <w:t xml:space="preserve"> </w:t>
      </w:r>
      <w:r w:rsidRPr="008447F2">
        <w:rPr>
          <w:rStyle w:val="s1"/>
          <w:rFonts w:eastAsiaTheme="majorEastAsia"/>
          <w:sz w:val="22"/>
          <w:szCs w:val="22"/>
        </w:rPr>
        <w:t xml:space="preserve">our </w:t>
      </w:r>
      <w:r>
        <w:rPr>
          <w:rStyle w:val="s1"/>
          <w:rFonts w:eastAsiaTheme="majorEastAsia"/>
          <w:sz w:val="22"/>
          <w:szCs w:val="22"/>
        </w:rPr>
        <w:t>consulting</w:t>
      </w:r>
      <w:r w:rsidRPr="008447F2">
        <w:rPr>
          <w:rStyle w:val="s1"/>
          <w:rFonts w:eastAsiaTheme="majorEastAsia"/>
          <w:sz w:val="22"/>
          <w:szCs w:val="22"/>
        </w:rPr>
        <w:t xml:space="preserve"> services after the posting of such changes constitutes your acceptance of the modified Privacy Policy.</w:t>
      </w:r>
    </w:p>
    <w:p w14:paraId="78CB3777" w14:textId="77777777" w:rsidR="008447F2" w:rsidRPr="008447F2" w:rsidRDefault="008447F2" w:rsidP="008447F2">
      <w:pPr>
        <w:pStyle w:val="p1"/>
        <w:rPr>
          <w:rStyle w:val="s1"/>
          <w:rFonts w:eastAsiaTheme="majorEastAsia"/>
          <w:sz w:val="22"/>
          <w:szCs w:val="22"/>
        </w:rPr>
      </w:pPr>
    </w:p>
    <w:p w14:paraId="2BBBC921" w14:textId="225FA4AC" w:rsidR="003F28EE" w:rsidRPr="008447F2" w:rsidRDefault="008447F2" w:rsidP="008447F2">
      <w:pPr>
        <w:pStyle w:val="p1"/>
        <w:rPr>
          <w:sz w:val="22"/>
          <w:szCs w:val="22"/>
        </w:rPr>
      </w:pPr>
      <w:r w:rsidRPr="008447F2">
        <w:rPr>
          <w:rStyle w:val="s1"/>
          <w:rFonts w:eastAsiaTheme="majorEastAsia"/>
          <w:sz w:val="22"/>
          <w:szCs w:val="22"/>
        </w:rPr>
        <w:t>If you have any questions or concerns about our Privacy Policy, plea</w:t>
      </w:r>
      <w:r w:rsidRPr="008447F2">
        <w:rPr>
          <w:rStyle w:val="s1"/>
          <w:rFonts w:eastAsiaTheme="majorEastAsia"/>
          <w:sz w:val="22"/>
          <w:szCs w:val="22"/>
        </w:rPr>
        <w:t>se contact me at info@baileybehaviorconsulting.com</w:t>
      </w:r>
    </w:p>
    <w:sectPr w:rsidR="003F28EE" w:rsidRPr="008447F2" w:rsidSect="00BC6D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786D8C"/>
    <w:multiLevelType w:val="hybridMultilevel"/>
    <w:tmpl w:val="99B4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7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F2"/>
    <w:rsid w:val="00075E83"/>
    <w:rsid w:val="001646AD"/>
    <w:rsid w:val="001D3887"/>
    <w:rsid w:val="003F28EE"/>
    <w:rsid w:val="004A2A0C"/>
    <w:rsid w:val="004A49C0"/>
    <w:rsid w:val="00583FF1"/>
    <w:rsid w:val="008447F2"/>
    <w:rsid w:val="008B33EA"/>
    <w:rsid w:val="00BC6D6B"/>
    <w:rsid w:val="00C2791A"/>
    <w:rsid w:val="00D842F1"/>
    <w:rsid w:val="00F3360B"/>
    <w:rsid w:val="00F5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159B0B"/>
  <w15:chartTrackingRefBased/>
  <w15:docId w15:val="{2CEC3059-080A-9E4F-BB1C-C8A8A8BE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47F2"/>
  </w:style>
  <w:style w:type="paragraph" w:styleId="Heading1">
    <w:name w:val="heading 1"/>
    <w:basedOn w:val="Normal"/>
    <w:next w:val="Normal"/>
    <w:link w:val="Heading1Char"/>
    <w:uiPriority w:val="9"/>
    <w:qFormat/>
    <w:rsid w:val="00844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7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7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7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7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7F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8447F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8447F2"/>
    <w:rPr>
      <w:rFonts w:ascii="Helvetica" w:hAnsi="Helvetica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Bailey</dc:creator>
  <cp:keywords/>
  <dc:description/>
  <cp:lastModifiedBy>Trish Bailey</cp:lastModifiedBy>
  <cp:revision>1</cp:revision>
  <dcterms:created xsi:type="dcterms:W3CDTF">2025-06-02T19:24:00Z</dcterms:created>
  <dcterms:modified xsi:type="dcterms:W3CDTF">2025-06-02T19:31:00Z</dcterms:modified>
</cp:coreProperties>
</file>